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bookmarkStart w:id="0" w:name="_GoBack"/>
      <w:bookmarkEnd w:id="0"/>
      <w:r>
        <w:rPr>
          <w:bCs/>
          <w:sz w:val="20"/>
        </w:rPr>
        <w:t>Ministère de la Fédération Wallonie-Bruxelles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r>
        <w:rPr>
          <w:bCs/>
          <w:sz w:val="20"/>
        </w:rPr>
        <w:t xml:space="preserve">AGE - DGPE - SGAT 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r>
        <w:rPr>
          <w:bCs/>
          <w:sz w:val="20"/>
        </w:rPr>
        <w:t>Direction des Titres et Fonctions et de la Gestion des Emplois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bCs/>
          <w:caps/>
          <w:sz w:val="20"/>
        </w:rPr>
      </w:pPr>
      <w:r>
        <w:rPr>
          <w:b/>
          <w:bCs/>
          <w:caps/>
          <w:sz w:val="20"/>
        </w:rPr>
        <w:t>Service de gestion des emplois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>Espace 27 Septembre</w:t>
      </w:r>
      <w:r>
        <w:rPr>
          <w:bCs/>
          <w:sz w:val="20"/>
        </w:rPr>
        <w:br/>
        <w:t>Boulevard Léopold II, 44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>1080 BRUXELLES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>Personne de contact : Sabrina Gouigah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2"/>
          <w:szCs w:val="22"/>
        </w:rPr>
      </w:pPr>
      <w:hyperlink r:id="rId7" w:history="1">
        <w:r>
          <w:rPr>
            <w:rFonts w:eastAsia="SimSun"/>
            <w:color w:val="0563C1"/>
            <w:sz w:val="20"/>
            <w:u w:val="single"/>
            <w:lang w:eastAsia="en-US"/>
          </w:rPr>
          <w:t>cellulege@cfwb.be</w:t>
        </w:r>
      </w:hyperlink>
      <w:r>
        <w:rPr>
          <w:rFonts w:eastAsia="SimSun"/>
          <w:color w:val="0563C1"/>
          <w:sz w:val="20"/>
          <w:u w:val="single"/>
          <w:lang w:eastAsia="en-US"/>
        </w:rPr>
        <w:t xml:space="preserve"> - </w:t>
      </w:r>
      <w:r>
        <w:rPr>
          <w:rFonts w:eastAsia="SimSun"/>
          <w:color w:val="000000"/>
          <w:sz w:val="20"/>
          <w:lang w:eastAsia="en-US"/>
        </w:rPr>
        <w:t>Tél. 02/413.25.83</w:t>
      </w:r>
    </w:p>
    <w:p>
      <w:pPr>
        <w:tabs>
          <w:tab w:val="left" w:pos="4230"/>
        </w:tabs>
        <w:rPr>
          <w:rFonts w:ascii="Calibri" w:hAnsi="Calibri" w:cs="Calibri"/>
          <w:sz w:val="20"/>
        </w:rPr>
      </w:pPr>
    </w:p>
    <w:p>
      <w:pPr>
        <w:tabs>
          <w:tab w:val="left" w:pos="423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  <w:r>
        <w:rPr>
          <w:rFonts w:ascii="Calibri" w:hAnsi="Calibri" w:cs="Calibri"/>
          <w:sz w:val="20"/>
        </w:rPr>
        <w:tab/>
        <w:t xml:space="preserve">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N° TELEPHONE PERSONNEL :    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</w:t>
      </w:r>
    </w:p>
    <w:p>
      <w:pPr>
        <w:tabs>
          <w:tab w:val="left" w:pos="5670"/>
        </w:tabs>
        <w:rPr>
          <w:rFonts w:ascii="Calibri" w:hAnsi="Calibri" w:cs="Calibri"/>
        </w:rPr>
      </w:pP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principale.</w:t>
      </w: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tabs>
          <w:tab w:val="left" w:pos="5670"/>
        </w:tabs>
        <w:jc w:val="center"/>
        <w:rPr>
          <w:rFonts w:ascii="Calibri" w:hAnsi="Calibri" w:cs="Calibri"/>
          <w:color w:val="000000"/>
          <w:sz w:val="20"/>
          <w:u w:val="single"/>
        </w:rPr>
      </w:pPr>
      <w:r>
        <w:rPr>
          <w:rFonts w:ascii="Calibri" w:hAnsi="Calibri" w:cs="Calibri"/>
          <w:color w:val="000000"/>
          <w:sz w:val="20"/>
        </w:rPr>
        <w:t>En application de l’article 5bis de l’AR du 15/04/1958 portant statut pécuniaire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>
      <w:pPr>
        <w:tabs>
          <w:tab w:val="center" w:pos="4535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> : secondaire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Type</w:t>
      </w:r>
      <w:r>
        <w:rPr>
          <w:rFonts w:ascii="Calibri" w:hAnsi="Calibri" w:cs="Calibri"/>
          <w:sz w:val="20"/>
        </w:rPr>
        <w:t xml:space="preserve"> : ordinaire – spécialisé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m’occupe ------------------- heures/semaine selon l’horaire approximatif suivant : -------------------------------------------------------------------------------------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bénéficie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sectPr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624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center"/>
      <w:rPr>
        <w:rFonts w:ascii="Calibri" w:hAnsi="Calibri" w:cs="Calibri"/>
        <w:b/>
        <w:sz w:val="20"/>
      </w:rPr>
    </w:pPr>
    <w:r>
      <w:rPr>
        <w:rFonts w:ascii="Calibri" w:hAnsi="Calibri" w:cs="Calibri"/>
        <w:b/>
        <w:sz w:val="20"/>
      </w:rPr>
      <w:t>A</w:t>
    </w:r>
    <w:r>
      <w:rPr>
        <w:rFonts w:ascii="Calibri" w:hAnsi="Calibri" w:cs="Calibri"/>
        <w:b/>
        <w:sz w:val="20"/>
      </w:rPr>
      <w:t>NNEXE 32 – CPMS – AS 2023-2024</w:t>
    </w:r>
  </w:p>
  <w:p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rFonts w:ascii="Calibri Light" w:hAnsi="Calibri Light" w:cs="Calibri Light"/>
        <w:i/>
        <w:sz w:val="16"/>
        <w:szCs w:val="16"/>
      </w:rPr>
    </w:pPr>
    <w:r>
      <w:rPr>
        <w:noProof/>
        <w:lang w:val="fr-BE" w:eastAsia="fr-BE"/>
      </w:rPr>
      <w:drawing>
        <wp:inline distT="0" distB="0" distL="0" distR="0">
          <wp:extent cx="1419225" cy="457200"/>
          <wp:effectExtent l="0" t="0" r="9525" b="0"/>
          <wp:docPr id="1" name="Image 1" descr="cid:image002.png@01D05C28.A11E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id:image002.png@01D05C28.A11EEC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fr-BE" w:eastAsia="fr-BE"/>
      </w:rPr>
      <w:t xml:space="preserve">                                                                                           </w:t>
    </w:r>
    <w:r>
      <w:rPr>
        <w:rFonts w:ascii="Calibri Light" w:hAnsi="Calibri Light" w:cs="Calibri Light"/>
        <w:i/>
        <w:noProof/>
        <w:sz w:val="16"/>
        <w:szCs w:val="16"/>
        <w:lang w:val="fr-BE" w:eastAsia="fr-BE"/>
      </w:rPr>
      <w:t xml:space="preserve">Mise à jour </w:t>
    </w:r>
    <w:r>
      <w:rPr>
        <w:rFonts w:ascii="Calibri Light" w:hAnsi="Calibri Light" w:cs="Calibri Light"/>
        <w:i/>
        <w:noProof/>
        <w:sz w:val="16"/>
        <w:szCs w:val="16"/>
        <w:lang w:val="fr-BE" w:eastAsia="fr-BE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9507506E-0C1C-478D-807F-BCCAF7C9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llulege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500</Words>
  <Characters>2753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3247</CharactersWithSpaces>
  <SharedDoc>false</SharedDoc>
  <HLinks>
    <vt:vector size="6" baseType="variant">
      <vt:variant>
        <vt:i4>4653166</vt:i4>
      </vt:variant>
      <vt:variant>
        <vt:i4>0</vt:i4>
      </vt:variant>
      <vt:variant>
        <vt:i4>0</vt:i4>
      </vt:variant>
      <vt:variant>
        <vt:i4>5</vt:i4>
      </vt:variant>
      <vt:variant>
        <vt:lpwstr>mailto:cellulege@cfwb.be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PIERRARD Yolande</cp:lastModifiedBy>
  <cp:revision>2</cp:revision>
  <cp:lastPrinted>2012-04-03T14:05:00Z</cp:lastPrinted>
  <dcterms:created xsi:type="dcterms:W3CDTF">2023-07-04T14:58:00Z</dcterms:created>
  <dcterms:modified xsi:type="dcterms:W3CDTF">2023-07-04T14:58:00Z</dcterms:modified>
</cp:coreProperties>
</file>